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8230" w14:textId="2ACAA204" w:rsidR="007621CA" w:rsidRDefault="00825C53" w:rsidP="007621CA">
      <w:pPr>
        <w:rPr>
          <w:rFonts w:asciiTheme="majorHAnsi" w:eastAsiaTheme="majorEastAsia" w:hAnsiTheme="majorHAnsi" w:cstheme="majorBidi"/>
          <w:b/>
          <w:bCs/>
          <w:sz w:val="40"/>
          <w:szCs w:val="40"/>
        </w:rPr>
      </w:pPr>
      <w:r>
        <w:rPr>
          <w:rFonts w:asciiTheme="majorHAnsi" w:eastAsiaTheme="majorEastAsia" w:hAnsiTheme="majorHAnsi" w:cstheme="majorBidi"/>
          <w:b/>
          <w:bCs/>
          <w:sz w:val="40"/>
          <w:szCs w:val="40"/>
        </w:rPr>
        <w:fldChar w:fldCharType="begin"/>
      </w:r>
      <w:r>
        <w:rPr>
          <w:rFonts w:asciiTheme="majorHAnsi" w:eastAsiaTheme="majorEastAsia" w:hAnsiTheme="majorHAnsi" w:cstheme="majorBidi"/>
          <w:b/>
          <w:bCs/>
          <w:sz w:val="40"/>
          <w:szCs w:val="40"/>
        </w:rPr>
        <w:instrText xml:space="preserve"> HYPERLINK "https://youtu.be/E7WHIxCSN0U" </w:instrText>
      </w:r>
      <w:r>
        <w:rPr>
          <w:rFonts w:asciiTheme="majorHAnsi" w:eastAsiaTheme="majorEastAsia" w:hAnsiTheme="majorHAnsi" w:cstheme="majorBidi"/>
          <w:b/>
          <w:bCs/>
          <w:sz w:val="40"/>
          <w:szCs w:val="40"/>
        </w:rPr>
      </w:r>
      <w:r>
        <w:rPr>
          <w:rFonts w:asciiTheme="majorHAnsi" w:eastAsiaTheme="majorEastAsia" w:hAnsiTheme="majorHAnsi" w:cstheme="majorBidi"/>
          <w:b/>
          <w:bCs/>
          <w:sz w:val="40"/>
          <w:szCs w:val="40"/>
        </w:rPr>
        <w:fldChar w:fldCharType="separate"/>
      </w:r>
      <w:r w:rsidR="007621CA" w:rsidRPr="00825C53">
        <w:rPr>
          <w:rStyle w:val="Hyperlink"/>
          <w:rFonts w:asciiTheme="majorHAnsi" w:eastAsiaTheme="majorEastAsia" w:hAnsiTheme="majorHAnsi" w:cstheme="majorBidi"/>
          <w:b/>
          <w:bCs/>
          <w:sz w:val="40"/>
          <w:szCs w:val="40"/>
        </w:rPr>
        <w:t>Risk of Making Online Banking Mistakes</w:t>
      </w:r>
      <w:r>
        <w:rPr>
          <w:rFonts w:asciiTheme="majorHAnsi" w:eastAsiaTheme="majorEastAsia" w:hAnsiTheme="majorHAnsi" w:cstheme="majorBidi"/>
          <w:b/>
          <w:bCs/>
          <w:sz w:val="40"/>
          <w:szCs w:val="40"/>
        </w:rPr>
        <w:fldChar w:fldCharType="end"/>
      </w:r>
    </w:p>
    <w:p w14:paraId="087A583D" w14:textId="77777777"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241FA41C" w14:textId="77777777" w:rsidR="007621CA" w:rsidRPr="007621CA" w:rsidRDefault="007621CA" w:rsidP="007621CA">
      <w:pPr>
        <w:rPr>
          <w:rFonts w:ascii="Calibri Light" w:eastAsia="Calibri Light" w:hAnsi="Calibri Light" w:cs="Calibri Light"/>
          <w:b/>
          <w:bCs/>
          <w:color w:val="000000" w:themeColor="text1"/>
          <w:lang w:val="en-US"/>
        </w:rPr>
      </w:pPr>
    </w:p>
    <w:p w14:paraId="325B6AF7" w14:textId="5AE52740"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This Vignette concerns Financial </w:t>
      </w:r>
      <w:proofErr w:type="gramStart"/>
      <w:r w:rsidRPr="007621CA">
        <w:rPr>
          <w:rFonts w:ascii="Calibri Light" w:eastAsia="Calibri Light" w:hAnsi="Calibri Light" w:cs="Calibri Light"/>
          <w:color w:val="000000" w:themeColor="text1"/>
          <w:lang w:val="en-US"/>
        </w:rPr>
        <w:t>Risk</w:t>
      </w:r>
      <w:proofErr w:type="gramEnd"/>
      <w:r w:rsidRPr="007621CA">
        <w:rPr>
          <w:rFonts w:ascii="Calibri Light" w:eastAsia="Calibri Light" w:hAnsi="Calibri Light" w:cs="Calibri Light"/>
          <w:color w:val="000000" w:themeColor="text1"/>
          <w:lang w:val="en-US"/>
        </w:rPr>
        <w:t xml:space="preserve"> </w:t>
      </w:r>
    </w:p>
    <w:p w14:paraId="78236077"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Interviewees will be discussing the Risk of Making Online Banking Mistakes. </w:t>
      </w:r>
    </w:p>
    <w:p w14:paraId="0038B42A"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This risk perception relates to a fear of making mistakes transferring funds online. It manifests in observable behaviour as an avoidance of online banking.</w:t>
      </w:r>
    </w:p>
    <w:p w14:paraId="1A645759" w14:textId="77777777" w:rsidR="007621CA" w:rsidRPr="007621CA" w:rsidRDefault="007621CA" w:rsidP="007621CA">
      <w:pPr>
        <w:rPr>
          <w:rFonts w:ascii="Calibri Light" w:eastAsia="Calibri Light" w:hAnsi="Calibri Light" w:cs="Calibri Light"/>
          <w:color w:val="000000" w:themeColor="text1"/>
          <w:lang w:val="en-US"/>
        </w:rPr>
      </w:pPr>
    </w:p>
    <w:p w14:paraId="1677ABA1"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In this section, you will hear </w:t>
      </w:r>
      <w:proofErr w:type="gramStart"/>
      <w:r w:rsidRPr="007621CA">
        <w:rPr>
          <w:rFonts w:ascii="Calibri Light" w:eastAsia="Calibri Light" w:hAnsi="Calibri Light" w:cs="Calibri Light"/>
          <w:color w:val="000000" w:themeColor="text1"/>
          <w:lang w:val="en-US"/>
        </w:rPr>
        <w:t>a number of</w:t>
      </w:r>
      <w:proofErr w:type="gramEnd"/>
      <w:r w:rsidRPr="007621CA">
        <w:rPr>
          <w:rFonts w:ascii="Calibri Light" w:eastAsia="Calibri Light" w:hAnsi="Calibri Light" w:cs="Calibri Light"/>
          <w:color w:val="000000" w:themeColor="text1"/>
          <w:lang w:val="en-US"/>
        </w:rPr>
        <w:t xml:space="preserve"> video vignettes extracted from interviews with older Australians.</w:t>
      </w:r>
    </w:p>
    <w:p w14:paraId="08000D79" w14:textId="77777777" w:rsidR="007621CA" w:rsidRPr="007621CA" w:rsidRDefault="007621CA" w:rsidP="007621CA">
      <w:pPr>
        <w:rPr>
          <w:rFonts w:ascii="Calibri Light" w:eastAsia="Calibri Light" w:hAnsi="Calibri Light" w:cs="Calibri Light"/>
          <w:color w:val="000000" w:themeColor="text1"/>
          <w:lang w:val="en-US"/>
        </w:rPr>
      </w:pPr>
    </w:p>
    <w:p w14:paraId="051199A8"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Our first interviewee Eda, aged 77, discusses an experience of making an error and how </w:t>
      </w:r>
      <w:proofErr w:type="gramStart"/>
      <w:r w:rsidRPr="007621CA">
        <w:rPr>
          <w:rFonts w:ascii="Calibri Light" w:eastAsia="Calibri Light" w:hAnsi="Calibri Light" w:cs="Calibri Light"/>
          <w:color w:val="000000" w:themeColor="text1"/>
          <w:lang w:val="en-US"/>
        </w:rPr>
        <w:t>she’s</w:t>
      </w:r>
      <w:proofErr w:type="gramEnd"/>
      <w:r w:rsidRPr="007621CA">
        <w:rPr>
          <w:rFonts w:ascii="Calibri Light" w:eastAsia="Calibri Light" w:hAnsi="Calibri Light" w:cs="Calibri Light"/>
          <w:color w:val="000000" w:themeColor="text1"/>
          <w:lang w:val="en-US"/>
        </w:rPr>
        <w:t xml:space="preserve"> had to adapt her online banking behaviour.</w:t>
      </w:r>
    </w:p>
    <w:p w14:paraId="0F407EA2" w14:textId="2B74E70F" w:rsidR="007621CA" w:rsidRDefault="007621CA" w:rsidP="007621CA">
      <w:pPr>
        <w:rPr>
          <w:rFonts w:ascii="Calibri Light" w:eastAsia="Calibri Light" w:hAnsi="Calibri Light" w:cs="Calibri Light"/>
          <w:color w:val="000000" w:themeColor="text1"/>
          <w:lang w:val="en-US"/>
        </w:rPr>
      </w:pPr>
    </w:p>
    <w:p w14:paraId="3ED0E4AB" w14:textId="7347E23C" w:rsidR="007621CA" w:rsidRPr="007621CA" w:rsidRDefault="007621CA" w:rsidP="007621CA">
      <w:pPr>
        <w:rPr>
          <w:rFonts w:ascii="Calibri Light" w:eastAsia="Calibri Light" w:hAnsi="Calibri Light" w:cs="Calibri Light"/>
          <w:b/>
          <w:bCs/>
          <w:color w:val="000000" w:themeColor="text1"/>
          <w:lang w:val="en-US"/>
        </w:rPr>
      </w:pPr>
      <w:r w:rsidRPr="007621CA">
        <w:rPr>
          <w:rFonts w:ascii="Calibri Light" w:eastAsia="Calibri Light" w:hAnsi="Calibri Light" w:cs="Calibri Light"/>
          <w:b/>
          <w:bCs/>
          <w:color w:val="000000" w:themeColor="text1"/>
          <w:lang w:val="en-US"/>
        </w:rPr>
        <w:t>Eda:</w:t>
      </w:r>
    </w:p>
    <w:p w14:paraId="4E036509" w14:textId="77777777" w:rsidR="007621CA" w:rsidRPr="007621CA" w:rsidRDefault="007621CA" w:rsidP="007621CA">
      <w:pPr>
        <w:rPr>
          <w:rFonts w:ascii="Calibri Light" w:eastAsia="Calibri Light" w:hAnsi="Calibri Light" w:cs="Calibri Light"/>
          <w:color w:val="000000" w:themeColor="text1"/>
          <w:lang w:val="en-US"/>
        </w:rPr>
      </w:pPr>
    </w:p>
    <w:p w14:paraId="3846C627"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I know what has been spent and what </w:t>
      </w:r>
      <w:proofErr w:type="gramStart"/>
      <w:r w:rsidRPr="007621CA">
        <w:rPr>
          <w:rFonts w:ascii="Calibri Light" w:eastAsia="Calibri Light" w:hAnsi="Calibri Light" w:cs="Calibri Light"/>
          <w:color w:val="000000" w:themeColor="text1"/>
          <w:lang w:val="en-US"/>
        </w:rPr>
        <w:t>it's</w:t>
      </w:r>
      <w:proofErr w:type="gramEnd"/>
      <w:r w:rsidRPr="007621CA">
        <w:rPr>
          <w:rFonts w:ascii="Calibri Light" w:eastAsia="Calibri Light" w:hAnsi="Calibri Light" w:cs="Calibri Light"/>
          <w:color w:val="000000" w:themeColor="text1"/>
          <w:lang w:val="en-US"/>
        </w:rPr>
        <w:t xml:space="preserve"> been spent on. I feel </w:t>
      </w:r>
      <w:proofErr w:type="gramStart"/>
      <w:r w:rsidRPr="007621CA">
        <w:rPr>
          <w:rFonts w:ascii="Calibri Light" w:eastAsia="Calibri Light" w:hAnsi="Calibri Light" w:cs="Calibri Light"/>
          <w:color w:val="000000" w:themeColor="text1"/>
          <w:lang w:val="en-US"/>
        </w:rPr>
        <w:t>I'm</w:t>
      </w:r>
      <w:proofErr w:type="gramEnd"/>
      <w:r w:rsidRPr="007621CA">
        <w:rPr>
          <w:rFonts w:ascii="Calibri Light" w:eastAsia="Calibri Light" w:hAnsi="Calibri Light" w:cs="Calibri Light"/>
          <w:color w:val="000000" w:themeColor="text1"/>
          <w:lang w:val="en-US"/>
        </w:rPr>
        <w:t xml:space="preserve"> more aware of what's going on, and therefore less likely to be... suddenly find there's been a loss. I mean, I did, unfortunately during some banking, put another zero on the amount once and paid somebody 2500 instead of 250 and they were </w:t>
      </w:r>
      <w:proofErr w:type="gramStart"/>
      <w:r w:rsidRPr="007621CA">
        <w:rPr>
          <w:rFonts w:ascii="Calibri Light" w:eastAsia="Calibri Light" w:hAnsi="Calibri Light" w:cs="Calibri Light"/>
          <w:color w:val="000000" w:themeColor="text1"/>
          <w:lang w:val="en-US"/>
        </w:rPr>
        <w:t>really good</w:t>
      </w:r>
      <w:proofErr w:type="gramEnd"/>
      <w:r w:rsidRPr="007621CA">
        <w:rPr>
          <w:rFonts w:ascii="Calibri Light" w:eastAsia="Calibri Light" w:hAnsi="Calibri Light" w:cs="Calibri Light"/>
          <w:color w:val="000000" w:themeColor="text1"/>
          <w:lang w:val="en-US"/>
        </w:rPr>
        <w:t xml:space="preserve"> about it and I got it back, but it made me sit up and think, "Look, you've really got to be careful." And </w:t>
      </w:r>
      <w:proofErr w:type="gramStart"/>
      <w:r w:rsidRPr="007621CA">
        <w:rPr>
          <w:rFonts w:ascii="Calibri Light" w:eastAsia="Calibri Light" w:hAnsi="Calibri Light" w:cs="Calibri Light"/>
          <w:color w:val="000000" w:themeColor="text1"/>
          <w:lang w:val="en-US"/>
        </w:rPr>
        <w:t>I'm</w:t>
      </w:r>
      <w:proofErr w:type="gramEnd"/>
      <w:r w:rsidRPr="007621CA">
        <w:rPr>
          <w:rFonts w:ascii="Calibri Light" w:eastAsia="Calibri Light" w:hAnsi="Calibri Light" w:cs="Calibri Light"/>
          <w:color w:val="000000" w:themeColor="text1"/>
          <w:lang w:val="en-US"/>
        </w:rPr>
        <w:t xml:space="preserve">... I think I now really concentrate when I do it. And </w:t>
      </w:r>
      <w:proofErr w:type="gramStart"/>
      <w:r w:rsidRPr="007621CA">
        <w:rPr>
          <w:rFonts w:ascii="Calibri Light" w:eastAsia="Calibri Light" w:hAnsi="Calibri Light" w:cs="Calibri Light"/>
          <w:color w:val="000000" w:themeColor="text1"/>
          <w:lang w:val="en-US"/>
        </w:rPr>
        <w:t>it's</w:t>
      </w:r>
      <w:proofErr w:type="gramEnd"/>
      <w:r w:rsidRPr="007621CA">
        <w:rPr>
          <w:rFonts w:ascii="Calibri Light" w:eastAsia="Calibri Light" w:hAnsi="Calibri Light" w:cs="Calibri Light"/>
          <w:color w:val="000000" w:themeColor="text1"/>
          <w:lang w:val="en-US"/>
        </w:rPr>
        <w:t xml:space="preserve"> very easy to make a mistake like that and you could end up in trouble.</w:t>
      </w:r>
    </w:p>
    <w:p w14:paraId="0E2CA623" w14:textId="0CF57A20" w:rsidR="007621CA" w:rsidRDefault="007621CA" w:rsidP="007621CA">
      <w:pPr>
        <w:rPr>
          <w:rFonts w:ascii="Calibri Light" w:eastAsia="Calibri Light" w:hAnsi="Calibri Light" w:cs="Calibri Light"/>
          <w:color w:val="000000" w:themeColor="text1"/>
          <w:lang w:val="en-US"/>
        </w:rPr>
      </w:pPr>
    </w:p>
    <w:p w14:paraId="405ADEE3" w14:textId="37E8C23B" w:rsidR="007621CA" w:rsidRPr="007621CA" w:rsidRDefault="007621CA" w:rsidP="007621CA">
      <w:pPr>
        <w:rPr>
          <w:rFonts w:ascii="Calibri Light" w:eastAsia="Calibri Light" w:hAnsi="Calibri Light" w:cs="Calibri Light"/>
          <w:b/>
          <w:bCs/>
          <w:color w:val="000000" w:themeColor="text1"/>
          <w:lang w:val="en-US"/>
        </w:rPr>
      </w:pPr>
      <w:r w:rsidRPr="007621CA">
        <w:rPr>
          <w:rFonts w:ascii="Calibri Light" w:eastAsia="Calibri Light" w:hAnsi="Calibri Light" w:cs="Calibri Light"/>
          <w:b/>
          <w:bCs/>
          <w:color w:val="000000" w:themeColor="text1"/>
          <w:lang w:val="en-US"/>
        </w:rPr>
        <w:t>Narrator:</w:t>
      </w:r>
    </w:p>
    <w:p w14:paraId="3085082C" w14:textId="77777777" w:rsidR="007621CA" w:rsidRPr="007621CA" w:rsidRDefault="007621CA" w:rsidP="007621CA">
      <w:pPr>
        <w:rPr>
          <w:rFonts w:ascii="Calibri Light" w:eastAsia="Calibri Light" w:hAnsi="Calibri Light" w:cs="Calibri Light"/>
          <w:color w:val="000000" w:themeColor="text1"/>
          <w:lang w:val="en-US"/>
        </w:rPr>
      </w:pPr>
    </w:p>
    <w:p w14:paraId="61EE3BD8"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The next vignette is of Dawood, aged 74, who because of similar concerns relies on family members to organise and manage his money online.</w:t>
      </w:r>
    </w:p>
    <w:p w14:paraId="0B7AB0FA" w14:textId="27BEFB14" w:rsidR="007621CA" w:rsidRDefault="007621CA" w:rsidP="007621CA">
      <w:pPr>
        <w:rPr>
          <w:rFonts w:ascii="Calibri Light" w:eastAsia="Calibri Light" w:hAnsi="Calibri Light" w:cs="Calibri Light"/>
          <w:color w:val="000000" w:themeColor="text1"/>
          <w:lang w:val="en-US"/>
        </w:rPr>
      </w:pPr>
    </w:p>
    <w:p w14:paraId="64B2FBAA" w14:textId="1EEBF32C" w:rsidR="007621CA" w:rsidRPr="007621CA" w:rsidRDefault="007621CA" w:rsidP="007621CA">
      <w:pPr>
        <w:rPr>
          <w:rFonts w:ascii="Calibri Light" w:eastAsia="Calibri Light" w:hAnsi="Calibri Light" w:cs="Calibri Light"/>
          <w:b/>
          <w:bCs/>
          <w:color w:val="000000" w:themeColor="text1"/>
          <w:lang w:val="en-US"/>
        </w:rPr>
      </w:pPr>
      <w:r w:rsidRPr="007621CA">
        <w:rPr>
          <w:rFonts w:ascii="Calibri Light" w:eastAsia="Calibri Light" w:hAnsi="Calibri Light" w:cs="Calibri Light"/>
          <w:b/>
          <w:bCs/>
          <w:color w:val="000000" w:themeColor="text1"/>
          <w:lang w:val="en-US"/>
        </w:rPr>
        <w:t xml:space="preserve">Dawood: </w:t>
      </w:r>
    </w:p>
    <w:p w14:paraId="14EB8A8B" w14:textId="77777777" w:rsidR="007621CA" w:rsidRDefault="007621CA" w:rsidP="007621CA">
      <w:pPr>
        <w:rPr>
          <w:rFonts w:ascii="Calibri Light" w:eastAsia="Calibri Light" w:hAnsi="Calibri Light" w:cs="Calibri Light"/>
          <w:color w:val="000000" w:themeColor="text1"/>
          <w:lang w:val="en-US"/>
        </w:rPr>
      </w:pPr>
    </w:p>
    <w:p w14:paraId="7CE422AF" w14:textId="5CDC9275"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I have my own account online, go online do it and I feel safe. There is nothing to worry about. Some people say that I </w:t>
      </w:r>
      <w:proofErr w:type="gramStart"/>
      <w:r w:rsidRPr="007621CA">
        <w:rPr>
          <w:rFonts w:ascii="Calibri Light" w:eastAsia="Calibri Light" w:hAnsi="Calibri Light" w:cs="Calibri Light"/>
          <w:color w:val="000000" w:themeColor="text1"/>
          <w:lang w:val="en-US"/>
        </w:rPr>
        <w:t>don't</w:t>
      </w:r>
      <w:proofErr w:type="gramEnd"/>
      <w:r w:rsidRPr="007621CA">
        <w:rPr>
          <w:rFonts w:ascii="Calibri Light" w:eastAsia="Calibri Light" w:hAnsi="Calibri Light" w:cs="Calibri Light"/>
          <w:color w:val="000000" w:themeColor="text1"/>
          <w:lang w:val="en-US"/>
        </w:rPr>
        <w:t xml:space="preserve"> do it. I leave it to my son because </w:t>
      </w:r>
      <w:proofErr w:type="gramStart"/>
      <w:r w:rsidRPr="007621CA">
        <w:rPr>
          <w:rFonts w:ascii="Calibri Light" w:eastAsia="Calibri Light" w:hAnsi="Calibri Light" w:cs="Calibri Light"/>
          <w:color w:val="000000" w:themeColor="text1"/>
          <w:lang w:val="en-US"/>
        </w:rPr>
        <w:t>I'm</w:t>
      </w:r>
      <w:proofErr w:type="gramEnd"/>
      <w:r w:rsidRPr="007621CA">
        <w:rPr>
          <w:rFonts w:ascii="Calibri Light" w:eastAsia="Calibri Light" w:hAnsi="Calibri Light" w:cs="Calibri Light"/>
          <w:color w:val="000000" w:themeColor="text1"/>
          <w:lang w:val="en-US"/>
        </w:rPr>
        <w:t xml:space="preserve"> afraid I do a mistake and my money will go to another account.</w:t>
      </w:r>
    </w:p>
    <w:p w14:paraId="571398CC" w14:textId="72E67865" w:rsidR="007621CA" w:rsidRDefault="007621CA" w:rsidP="007621CA">
      <w:pPr>
        <w:rPr>
          <w:rFonts w:ascii="Calibri Light" w:eastAsia="Calibri Light" w:hAnsi="Calibri Light" w:cs="Calibri Light"/>
          <w:color w:val="000000" w:themeColor="text1"/>
          <w:lang w:val="en-US"/>
        </w:rPr>
      </w:pPr>
    </w:p>
    <w:p w14:paraId="0EA5AA30" w14:textId="46808A59" w:rsidR="007621CA" w:rsidRDefault="007621CA" w:rsidP="007621CA">
      <w:pPr>
        <w:rPr>
          <w:rFonts w:ascii="Calibri Light" w:eastAsia="Calibri Light" w:hAnsi="Calibri Light" w:cs="Calibri Light"/>
          <w:b/>
          <w:bCs/>
          <w:color w:val="000000" w:themeColor="text1"/>
          <w:lang w:val="en-US"/>
        </w:rPr>
      </w:pPr>
      <w:r w:rsidRPr="007621CA">
        <w:rPr>
          <w:rFonts w:ascii="Calibri Light" w:eastAsia="Calibri Light" w:hAnsi="Calibri Light" w:cs="Calibri Light"/>
          <w:b/>
          <w:bCs/>
          <w:color w:val="000000" w:themeColor="text1"/>
          <w:lang w:val="en-US"/>
        </w:rPr>
        <w:t>Narrator:</w:t>
      </w:r>
    </w:p>
    <w:p w14:paraId="4C484E6D" w14:textId="77777777" w:rsidR="007621CA" w:rsidRPr="007621CA" w:rsidRDefault="007621CA" w:rsidP="007621CA">
      <w:pPr>
        <w:rPr>
          <w:rFonts w:ascii="Calibri Light" w:eastAsia="Calibri Light" w:hAnsi="Calibri Light" w:cs="Calibri Light"/>
          <w:b/>
          <w:bCs/>
          <w:color w:val="000000" w:themeColor="text1"/>
          <w:lang w:val="en-US"/>
        </w:rPr>
      </w:pPr>
    </w:p>
    <w:p w14:paraId="25D9A274"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Finally, Lindsay, aged 78, speaks to the concerns of his friends when making online transactions in contrast to their preference for </w:t>
      </w:r>
      <w:proofErr w:type="gramStart"/>
      <w:r w:rsidRPr="007621CA">
        <w:rPr>
          <w:rFonts w:ascii="Calibri Light" w:eastAsia="Calibri Light" w:hAnsi="Calibri Light" w:cs="Calibri Light"/>
          <w:color w:val="000000" w:themeColor="text1"/>
          <w:lang w:val="en-US"/>
        </w:rPr>
        <w:t>person to person</w:t>
      </w:r>
      <w:proofErr w:type="gramEnd"/>
      <w:r w:rsidRPr="007621CA">
        <w:rPr>
          <w:rFonts w:ascii="Calibri Light" w:eastAsia="Calibri Light" w:hAnsi="Calibri Light" w:cs="Calibri Light"/>
          <w:color w:val="000000" w:themeColor="text1"/>
          <w:lang w:val="en-US"/>
        </w:rPr>
        <w:t xml:space="preserve"> transactions.</w:t>
      </w:r>
    </w:p>
    <w:p w14:paraId="2939F58A" w14:textId="77777777" w:rsidR="007621CA" w:rsidRPr="007621CA" w:rsidRDefault="007621CA" w:rsidP="007621CA">
      <w:pPr>
        <w:rPr>
          <w:rFonts w:ascii="Calibri Light" w:eastAsia="Calibri Light" w:hAnsi="Calibri Light" w:cs="Calibri Light"/>
          <w:color w:val="000000" w:themeColor="text1"/>
          <w:lang w:val="en-US"/>
        </w:rPr>
      </w:pPr>
    </w:p>
    <w:p w14:paraId="382A47E8" w14:textId="5DC246ED" w:rsidR="007621CA" w:rsidRDefault="007621CA" w:rsidP="007621CA">
      <w:pPr>
        <w:rPr>
          <w:rFonts w:ascii="Calibri Light" w:eastAsia="Calibri Light" w:hAnsi="Calibri Light" w:cs="Calibri Light"/>
          <w:b/>
          <w:bCs/>
          <w:color w:val="000000" w:themeColor="text1"/>
          <w:lang w:val="en-US"/>
        </w:rPr>
      </w:pPr>
      <w:r w:rsidRPr="007621CA">
        <w:rPr>
          <w:rFonts w:ascii="Calibri Light" w:eastAsia="Calibri Light" w:hAnsi="Calibri Light" w:cs="Calibri Light"/>
          <w:b/>
          <w:bCs/>
          <w:color w:val="000000" w:themeColor="text1"/>
          <w:lang w:val="en-US"/>
        </w:rPr>
        <w:t>Lindsay:</w:t>
      </w:r>
    </w:p>
    <w:p w14:paraId="0127E771" w14:textId="77777777" w:rsidR="007621CA" w:rsidRPr="007621CA" w:rsidRDefault="007621CA" w:rsidP="007621CA">
      <w:pPr>
        <w:rPr>
          <w:rFonts w:ascii="Calibri Light" w:eastAsia="Calibri Light" w:hAnsi="Calibri Light" w:cs="Calibri Light"/>
          <w:b/>
          <w:bCs/>
          <w:color w:val="000000" w:themeColor="text1"/>
          <w:lang w:val="en-US"/>
        </w:rPr>
      </w:pPr>
    </w:p>
    <w:p w14:paraId="2F8D67DB" w14:textId="2B2EA986"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 xml:space="preserve">Just going online with some of our people is quite a task, particularly when they then go to PayPal and transact their fees, which </w:t>
      </w:r>
      <w:proofErr w:type="gramStart"/>
      <w:r w:rsidRPr="007621CA">
        <w:rPr>
          <w:rFonts w:ascii="Calibri Light" w:eastAsia="Calibri Light" w:hAnsi="Calibri Light" w:cs="Calibri Light"/>
          <w:color w:val="000000" w:themeColor="text1"/>
          <w:lang w:val="en-US"/>
        </w:rPr>
        <w:t>they're</w:t>
      </w:r>
      <w:proofErr w:type="gramEnd"/>
      <w:r w:rsidRPr="007621CA">
        <w:rPr>
          <w:rFonts w:ascii="Calibri Light" w:eastAsia="Calibri Light" w:hAnsi="Calibri Light" w:cs="Calibri Light"/>
          <w:color w:val="000000" w:themeColor="text1"/>
          <w:lang w:val="en-US"/>
        </w:rPr>
        <w:t xml:space="preserve"> not terribly comfortable doing. They would prefer to come to a physical office and transact the money by their face, which is actually the same thing they're doing online, but they don't associate the risk with </w:t>
      </w:r>
      <w:proofErr w:type="gramStart"/>
      <w:r w:rsidRPr="007621CA">
        <w:rPr>
          <w:rFonts w:ascii="Calibri Light" w:eastAsia="Calibri Light" w:hAnsi="Calibri Light" w:cs="Calibri Light"/>
          <w:color w:val="000000" w:themeColor="text1"/>
          <w:lang w:val="en-US"/>
        </w:rPr>
        <w:t>person to person</w:t>
      </w:r>
      <w:proofErr w:type="gramEnd"/>
      <w:r w:rsidRPr="007621CA">
        <w:rPr>
          <w:rFonts w:ascii="Calibri Light" w:eastAsia="Calibri Light" w:hAnsi="Calibri Light" w:cs="Calibri Light"/>
          <w:color w:val="000000" w:themeColor="text1"/>
          <w:lang w:val="en-US"/>
        </w:rPr>
        <w:t xml:space="preserve"> </w:t>
      </w:r>
      <w:r w:rsidRPr="007621CA">
        <w:rPr>
          <w:rFonts w:ascii="Calibri Light" w:eastAsia="Calibri Light" w:hAnsi="Calibri Light" w:cs="Calibri Light"/>
          <w:color w:val="000000" w:themeColor="text1"/>
          <w:lang w:val="en-US"/>
        </w:rPr>
        <w:lastRenderedPageBreak/>
        <w:t>transaction.</w:t>
      </w:r>
    </w:p>
    <w:p w14:paraId="5ED6034A" w14:textId="0665A125" w:rsidR="007621CA" w:rsidRDefault="007621CA" w:rsidP="007621CA">
      <w:pPr>
        <w:rPr>
          <w:rFonts w:ascii="Calibri Light" w:eastAsia="Calibri Light" w:hAnsi="Calibri Light" w:cs="Calibri Light"/>
          <w:color w:val="000000" w:themeColor="text1"/>
          <w:lang w:val="en-US"/>
        </w:rPr>
      </w:pPr>
    </w:p>
    <w:p w14:paraId="03E3C849" w14:textId="3EE868DD" w:rsidR="007621CA" w:rsidRPr="007621CA" w:rsidRDefault="007621CA" w:rsidP="007621CA">
      <w:pPr>
        <w:rPr>
          <w:rFonts w:ascii="Calibri Light" w:eastAsia="Calibri Light" w:hAnsi="Calibri Light" w:cs="Calibri Light"/>
          <w:b/>
          <w:bCs/>
          <w:color w:val="000000" w:themeColor="text1"/>
          <w:lang w:val="en-US"/>
        </w:rPr>
      </w:pPr>
      <w:r w:rsidRPr="007621CA">
        <w:rPr>
          <w:rFonts w:ascii="Calibri Light" w:eastAsia="Calibri Light" w:hAnsi="Calibri Light" w:cs="Calibri Light"/>
          <w:b/>
          <w:bCs/>
          <w:color w:val="000000" w:themeColor="text1"/>
          <w:lang w:val="en-US"/>
        </w:rPr>
        <w:t>Narrator:</w:t>
      </w:r>
    </w:p>
    <w:p w14:paraId="2495157A" w14:textId="77777777" w:rsidR="007621CA" w:rsidRPr="007621CA" w:rsidRDefault="007621CA" w:rsidP="007621CA">
      <w:pPr>
        <w:rPr>
          <w:rFonts w:ascii="Calibri Light" w:eastAsia="Calibri Light" w:hAnsi="Calibri Light" w:cs="Calibri Light"/>
          <w:color w:val="000000" w:themeColor="text1"/>
          <w:lang w:val="en-US"/>
        </w:rPr>
      </w:pPr>
    </w:p>
    <w:p w14:paraId="534919B4"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These vignettes were developed by the Shaping Connections Research Program at RMIT University’s School of Economics, Finance and Marketing.</w:t>
      </w:r>
    </w:p>
    <w:p w14:paraId="366BF6D7"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Our research develops insights on social inclusion and technology use among older Australians.</w:t>
      </w:r>
    </w:p>
    <w:p w14:paraId="66E977E3" w14:textId="77777777" w:rsidR="007621CA"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Please find additional information about these vignettes in the video description below.</w:t>
      </w:r>
    </w:p>
    <w:p w14:paraId="350AC568" w14:textId="25A91AE1" w:rsidR="00D25A31" w:rsidRPr="007621CA" w:rsidRDefault="007621CA" w:rsidP="007621CA">
      <w:pPr>
        <w:rPr>
          <w:rFonts w:ascii="Calibri Light" w:eastAsia="Calibri Light" w:hAnsi="Calibri Light" w:cs="Calibri Light"/>
          <w:color w:val="000000" w:themeColor="text1"/>
          <w:lang w:val="en-US"/>
        </w:rPr>
      </w:pPr>
      <w:r w:rsidRPr="007621CA">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D25A31" w:rsidRPr="00762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kwqgUAo/YMKywAAAA="/>
  </w:docVars>
  <w:rsids>
    <w:rsidRoot w:val="00434122"/>
    <w:rsid w:val="00001C77"/>
    <w:rsid w:val="000021B2"/>
    <w:rsid w:val="000035CF"/>
    <w:rsid w:val="00003D8D"/>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D6"/>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07635-BAB7-48D3-9EFE-63E2EBEEF6BC}"/>
</file>

<file path=customXml/itemProps2.xml><?xml version="1.0" encoding="utf-8"?>
<ds:datastoreItem xmlns:ds="http://schemas.openxmlformats.org/officeDocument/2006/customXml" ds:itemID="{D1243EA8-1058-48C2-9062-3AB40DEB7749}"/>
</file>

<file path=customXml/itemProps3.xml><?xml version="1.0" encoding="utf-8"?>
<ds:datastoreItem xmlns:ds="http://schemas.openxmlformats.org/officeDocument/2006/customXml" ds:itemID="{DB5599CE-832F-4899-9677-65E90BAD3BB2}"/>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3</cp:revision>
  <dcterms:created xsi:type="dcterms:W3CDTF">2021-04-30T23:30:00Z</dcterms:created>
  <dcterms:modified xsi:type="dcterms:W3CDTF">2021-04-30T23:33:00Z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