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46F4618" w:rsidP="729F9686" w:rsidRDefault="446F4618" w14:paraId="7016E816" w14:textId="59A0DBFD">
      <w:pPr>
        <w:spacing w:line="240" w:lineRule="exact"/>
        <w:rPr>
          <w:rFonts w:ascii="Calibri Light" w:hAnsi="Calibri Light" w:eastAsia="Calibri Light" w:cs="Calibri Light" w:asciiTheme="majorAscii" w:hAnsiTheme="majorAscii" w:eastAsiaTheme="majorAscii" w:cstheme="majorAscii"/>
          <w:b w:val="1"/>
          <w:bCs w:val="1"/>
          <w:noProof w:val="0"/>
          <w:sz w:val="40"/>
          <w:szCs w:val="40"/>
          <w:lang w:val="en-US"/>
        </w:rPr>
      </w:pPr>
      <w:hyperlink r:id="Rea0171db6b994044">
        <w:r w:rsidRPr="4422E7EF" w:rsidR="446F4618">
          <w:rPr>
            <w:rStyle w:val="Hyperlink"/>
            <w:rFonts w:ascii="Calibri Light" w:hAnsi="Calibri Light" w:eastAsia="Calibri Light" w:cs="Calibri Light" w:asciiTheme="majorAscii" w:hAnsiTheme="majorAscii" w:eastAsiaTheme="majorAscii" w:cstheme="majorAscii"/>
            <w:b w:val="1"/>
            <w:bCs w:val="1"/>
            <w:noProof w:val="0"/>
            <w:sz w:val="40"/>
            <w:szCs w:val="40"/>
            <w:lang w:val="en-US"/>
          </w:rPr>
          <w:t>Risk to Data Security</w:t>
        </w:r>
      </w:hyperlink>
    </w:p>
    <w:p w:rsidR="4CEC916E" w:rsidP="4422E7EF" w:rsidRDefault="4CEC916E" w14:paraId="056A178F" w14:textId="7B1B76C7">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4422E7EF" w:rsidR="4CEC916E">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29F9686" w14:paraId="50E409E6" wp14:textId="0485E9D0">
      <w:pPr>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This Vignette concerns Functional Risk.</w:t>
      </w:r>
    </w:p>
    <w:p xmlns:wp14="http://schemas.microsoft.com/office/word/2010/wordml" w:rsidP="729F9686" w14:paraId="5A6D2EA4" wp14:textId="5EE6B8CE">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Interviewees will be discussing Risky Data Security.</w:t>
      </w:r>
    </w:p>
    <w:p xmlns:wp14="http://schemas.microsoft.com/office/word/2010/wordml" w:rsidP="729F9686" w14:paraId="498526CD" wp14:textId="1AC4E36B">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 xml:space="preserve">These are threats to one’s personal information from malware attacks and password thieves. It manifests in observable </w:t>
      </w:r>
      <w:proofErr w:type="spellStart"/>
      <w:r w:rsidRPr="729F9686" w:rsidR="6CDC3F7A">
        <w:rPr>
          <w:rFonts w:ascii="Calibri Light" w:hAnsi="Calibri Light" w:eastAsia="Calibri Light" w:cs="Calibri Light" w:asciiTheme="majorAscii" w:hAnsiTheme="majorAscii" w:eastAsiaTheme="majorAscii" w:cstheme="majorAscii"/>
          <w:sz w:val="24"/>
          <w:szCs w:val="24"/>
        </w:rPr>
        <w:t>behaviour</w:t>
      </w:r>
      <w:proofErr w:type="spellEnd"/>
      <w:r w:rsidRPr="729F9686" w:rsidR="6CDC3F7A">
        <w:rPr>
          <w:rFonts w:ascii="Calibri Light" w:hAnsi="Calibri Light" w:eastAsia="Calibri Light" w:cs="Calibri Light" w:asciiTheme="majorAscii" w:hAnsiTheme="majorAscii" w:eastAsiaTheme="majorAscii" w:cstheme="majorAscii"/>
          <w:sz w:val="24"/>
          <w:szCs w:val="24"/>
        </w:rPr>
        <w:t xml:space="preserve"> as an anxiety or nervousness when going online as the digital space is perceived as unsafe.</w:t>
      </w:r>
    </w:p>
    <w:p xmlns:wp14="http://schemas.microsoft.com/office/word/2010/wordml" w:rsidP="729F9686" w14:paraId="28F008BF" wp14:textId="4271FF6C">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729F9686" w:rsidR="6CDC3F7A">
        <w:rPr>
          <w:rFonts w:ascii="Calibri Light" w:hAnsi="Calibri Light" w:eastAsia="Calibri Light" w:cs="Calibri Light" w:asciiTheme="majorAscii" w:hAnsiTheme="majorAscii" w:eastAsiaTheme="majorAscii" w:cstheme="majorAscii"/>
          <w:sz w:val="24"/>
          <w:szCs w:val="24"/>
        </w:rPr>
        <w:t>a number of</w:t>
      </w:r>
      <w:proofErr w:type="gramEnd"/>
      <w:r w:rsidRPr="729F9686" w:rsidR="6CDC3F7A">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w:t>
      </w:r>
    </w:p>
    <w:p xmlns:wp14="http://schemas.microsoft.com/office/word/2010/wordml" w:rsidP="729F9686" w14:paraId="24D8D9EE" wp14:textId="376FF189">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Our first interviewee, Eda, aged 77, brings up her issues with relying on digital storage and her strategy for backing up.</w:t>
      </w:r>
    </w:p>
    <w:p xmlns:wp14="http://schemas.microsoft.com/office/word/2010/wordml" w:rsidP="729F9686" w14:paraId="03E6DAB8" wp14:textId="7FBC4F6E">
      <w:pPr>
        <w:pStyle w:val="Normal"/>
        <w:rPr>
          <w:rFonts w:ascii="Calibri Light" w:hAnsi="Calibri Light" w:eastAsia="Calibri Light" w:cs="Calibri Light" w:asciiTheme="majorAscii" w:hAnsiTheme="majorAscii" w:eastAsiaTheme="majorAscii" w:cstheme="majorAscii"/>
          <w:sz w:val="24"/>
          <w:szCs w:val="24"/>
        </w:rPr>
      </w:pPr>
      <w:r w:rsidRPr="729F9686" w:rsidR="3A27EE14">
        <w:rPr>
          <w:rFonts w:ascii="Calibri Light" w:hAnsi="Calibri Light" w:eastAsia="Calibri Light" w:cs="Calibri Light" w:asciiTheme="majorAscii" w:hAnsiTheme="majorAscii" w:eastAsiaTheme="majorAscii" w:cstheme="majorAscii"/>
          <w:b w:val="1"/>
          <w:bCs w:val="1"/>
          <w:sz w:val="24"/>
          <w:szCs w:val="24"/>
        </w:rPr>
        <w:t>Eda:</w:t>
      </w:r>
      <w:r w:rsidRPr="729F9686" w:rsidR="6CDC3F7A">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729F9686" w14:paraId="779099F0" wp14:textId="04BD5A79">
      <w:pPr>
        <w:pStyle w:val="Normal"/>
        <w:rPr>
          <w:rFonts w:ascii="Calibri Light" w:hAnsi="Calibri Light" w:eastAsia="Calibri Light" w:cs="Calibri Light" w:asciiTheme="majorAscii" w:hAnsiTheme="majorAscii" w:eastAsiaTheme="majorAscii" w:cstheme="majorAscii"/>
          <w:sz w:val="24"/>
          <w:szCs w:val="24"/>
        </w:rPr>
      </w:pPr>
      <w:r w:rsidRPr="4422E7EF" w:rsidR="6CDC3F7A">
        <w:rPr>
          <w:rFonts w:ascii="Calibri Light" w:hAnsi="Calibri Light" w:eastAsia="Calibri Light" w:cs="Calibri Light" w:asciiTheme="majorAscii" w:hAnsiTheme="majorAscii" w:eastAsiaTheme="majorAscii" w:cstheme="majorAscii"/>
          <w:sz w:val="24"/>
          <w:szCs w:val="24"/>
        </w:rPr>
        <w:t xml:space="preserve">I have a slight nervousness about the security of iCloud you know that that it can be blown out of the sky, metaphorically, at any time so I do keep up my I do keep my most precious files on a USB stick, but I get, you know, I get a bit careless about backing it up and you know I think it's probably fairly secure so that that data security is </w:t>
      </w:r>
      <w:r w:rsidRPr="4422E7EF" w:rsidR="6CDC3F7A">
        <w:rPr>
          <w:rFonts w:ascii="Calibri Light" w:hAnsi="Calibri Light" w:eastAsia="Calibri Light" w:cs="Calibri Light" w:asciiTheme="majorAscii" w:hAnsiTheme="majorAscii" w:eastAsiaTheme="majorAscii" w:cstheme="majorAscii"/>
          <w:sz w:val="24"/>
          <w:szCs w:val="24"/>
        </w:rPr>
        <w:t>i</w:t>
      </w:r>
      <w:r w:rsidRPr="4422E7EF" w:rsidR="6CDC3F7A">
        <w:rPr>
          <w:rFonts w:ascii="Calibri Light" w:hAnsi="Calibri Light" w:eastAsia="Calibri Light" w:cs="Calibri Light" w:asciiTheme="majorAscii" w:hAnsiTheme="majorAscii" w:eastAsiaTheme="majorAscii" w:cstheme="majorAscii"/>
          <w:sz w:val="24"/>
          <w:szCs w:val="24"/>
        </w:rPr>
        <w:t xml:space="preserve"> suppose one of the underlying things.</w:t>
      </w:r>
    </w:p>
    <w:p w:rsidR="32FECE06" w:rsidP="4422E7EF" w:rsidRDefault="32FECE06" w14:paraId="38B0EC1E" w14:textId="0B4811B8">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4422E7EF" w:rsidR="32FECE06">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29F9686" w14:paraId="5F52CE35" wp14:textId="118B30DD">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Next, we hear the concerns of Paulina, aged 59, around making good passwords and relying on them for security online.</w:t>
      </w:r>
    </w:p>
    <w:p xmlns:wp14="http://schemas.microsoft.com/office/word/2010/wordml" w:rsidP="729F9686" w14:paraId="3B483324" wp14:textId="279E4084">
      <w:pPr>
        <w:pStyle w:val="Normal"/>
        <w:rPr>
          <w:rFonts w:ascii="Calibri Light" w:hAnsi="Calibri Light" w:eastAsia="Calibri Light" w:cs="Calibri Light" w:asciiTheme="majorAscii" w:hAnsiTheme="majorAscii" w:eastAsiaTheme="majorAscii" w:cstheme="majorAscii"/>
          <w:b w:val="1"/>
          <w:bCs w:val="1"/>
          <w:sz w:val="24"/>
          <w:szCs w:val="24"/>
        </w:rPr>
      </w:pPr>
      <w:r w:rsidRPr="4422E7EF" w:rsidR="1D486B7B">
        <w:rPr>
          <w:rFonts w:ascii="Calibri Light" w:hAnsi="Calibri Light" w:eastAsia="Calibri Light" w:cs="Calibri Light" w:asciiTheme="majorAscii" w:hAnsiTheme="majorAscii" w:eastAsiaTheme="majorAscii" w:cstheme="majorAscii"/>
          <w:b w:val="1"/>
          <w:bCs w:val="1"/>
          <w:sz w:val="24"/>
          <w:szCs w:val="24"/>
        </w:rPr>
        <w:t>Paulina:</w:t>
      </w:r>
    </w:p>
    <w:p xmlns:wp14="http://schemas.microsoft.com/office/word/2010/wordml" w:rsidP="729F9686" w14:paraId="118C61CE" wp14:textId="7EC49AE3">
      <w:pPr>
        <w:pStyle w:val="Normal"/>
        <w:rPr>
          <w:rFonts w:ascii="Calibri Light" w:hAnsi="Calibri Light" w:eastAsia="Calibri Light" w:cs="Calibri Light" w:asciiTheme="majorAscii" w:hAnsiTheme="majorAscii" w:eastAsiaTheme="majorAscii" w:cstheme="majorAscii"/>
          <w:sz w:val="24"/>
          <w:szCs w:val="24"/>
        </w:rPr>
      </w:pPr>
      <w:r w:rsidRPr="4422E7EF" w:rsidR="6CDC3F7A">
        <w:rPr>
          <w:rFonts w:ascii="Calibri Light" w:hAnsi="Calibri Light" w:eastAsia="Calibri Light" w:cs="Calibri Light" w:asciiTheme="majorAscii" w:hAnsiTheme="majorAscii" w:eastAsiaTheme="majorAscii" w:cstheme="majorAscii"/>
          <w:sz w:val="24"/>
          <w:szCs w:val="24"/>
        </w:rPr>
        <w:t>Somebody stealing your information because of the password that are not strong enough and people can get in if you don't have a strong password.</w:t>
      </w:r>
    </w:p>
    <w:p w:rsidR="691F9DFD" w:rsidP="4422E7EF" w:rsidRDefault="691F9DFD" w14:paraId="0FE49E0B" w14:textId="21F00D0A">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4422E7EF" w:rsidR="691F9DFD">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29F9686" w14:paraId="0DCDC502" wp14:textId="0D6D342C">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Finally, Tony, aged 68, identifies his biggest concern online and how he mitigates the associated risks.</w:t>
      </w:r>
    </w:p>
    <w:p xmlns:wp14="http://schemas.microsoft.com/office/word/2010/wordml" w:rsidP="729F9686" w14:paraId="725288B7" wp14:textId="6EACA36E">
      <w:pPr>
        <w:pStyle w:val="Normal"/>
        <w:rPr>
          <w:rFonts w:ascii="Calibri Light" w:hAnsi="Calibri Light" w:eastAsia="Calibri Light" w:cs="Calibri Light" w:asciiTheme="majorAscii" w:hAnsiTheme="majorAscii" w:eastAsiaTheme="majorAscii" w:cstheme="majorAscii"/>
          <w:b w:val="1"/>
          <w:bCs w:val="1"/>
          <w:sz w:val="24"/>
          <w:szCs w:val="24"/>
        </w:rPr>
      </w:pPr>
      <w:r w:rsidRPr="729F9686" w:rsidR="29779FE6">
        <w:rPr>
          <w:rFonts w:ascii="Calibri Light" w:hAnsi="Calibri Light" w:eastAsia="Calibri Light" w:cs="Calibri Light" w:asciiTheme="majorAscii" w:hAnsiTheme="majorAscii" w:eastAsiaTheme="majorAscii" w:cstheme="majorAscii"/>
          <w:b w:val="1"/>
          <w:bCs w:val="1"/>
          <w:sz w:val="24"/>
          <w:szCs w:val="24"/>
        </w:rPr>
        <w:t>Tony:</w:t>
      </w:r>
    </w:p>
    <w:p xmlns:wp14="http://schemas.microsoft.com/office/word/2010/wordml" w:rsidP="729F9686" w14:paraId="22CBD226" wp14:textId="2D4048E5">
      <w:pPr>
        <w:pStyle w:val="Normal"/>
        <w:rPr>
          <w:rFonts w:ascii="Calibri Light" w:hAnsi="Calibri Light" w:eastAsia="Calibri Light" w:cs="Calibri Light" w:asciiTheme="majorAscii" w:hAnsiTheme="majorAscii" w:eastAsiaTheme="majorAscii" w:cstheme="majorAscii"/>
          <w:sz w:val="24"/>
          <w:szCs w:val="24"/>
        </w:rPr>
      </w:pPr>
      <w:r w:rsidRPr="4422E7EF" w:rsidR="6CDC3F7A">
        <w:rPr>
          <w:rFonts w:ascii="Calibri Light" w:hAnsi="Calibri Light" w:eastAsia="Calibri Light" w:cs="Calibri Light" w:asciiTheme="majorAscii" w:hAnsiTheme="majorAscii" w:eastAsiaTheme="majorAscii" w:cstheme="majorAscii"/>
          <w:sz w:val="24"/>
          <w:szCs w:val="24"/>
        </w:rPr>
        <w:t xml:space="preserve">Well, the first one I've got is getting a virus or malware. I guess that's the biggest risk I see. I mean, I've got Windows Defender and other things, but I haven't had any... I mean, I've had a few </w:t>
      </w:r>
      <w:r w:rsidRPr="4422E7EF" w:rsidR="6CDC3F7A">
        <w:rPr>
          <w:rFonts w:ascii="Calibri Light" w:hAnsi="Calibri Light" w:eastAsia="Calibri Light" w:cs="Calibri Light" w:asciiTheme="majorAscii" w:hAnsiTheme="majorAscii" w:eastAsiaTheme="majorAscii" w:cstheme="majorAscii"/>
          <w:sz w:val="24"/>
          <w:szCs w:val="24"/>
        </w:rPr>
        <w:t>sort</w:t>
      </w:r>
      <w:r w:rsidRPr="4422E7EF" w:rsidR="6CDC3F7A">
        <w:rPr>
          <w:rFonts w:ascii="Calibri Light" w:hAnsi="Calibri Light" w:eastAsia="Calibri Light" w:cs="Calibri Light" w:asciiTheme="majorAscii" w:hAnsiTheme="majorAscii" w:eastAsiaTheme="majorAscii" w:cstheme="majorAscii"/>
          <w:sz w:val="24"/>
          <w:szCs w:val="24"/>
        </w:rPr>
        <w:t xml:space="preserve"> of, "Beware of this site" type thing a couple of times, but nothing, for a few years now.”</w:t>
      </w:r>
    </w:p>
    <w:p w:rsidR="4AD8115C" w:rsidP="4422E7EF" w:rsidRDefault="4AD8115C" w14:paraId="55C49851" w14:textId="23065CE6">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4422E7EF" w:rsidR="4AD8115C">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729F9686" w14:paraId="10AE2113" wp14:textId="530C6389">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These vignettes were developed by the Shaping Connections Research Program at RMIT University’s School of Economics, Finance, and Marketing.</w:t>
      </w:r>
    </w:p>
    <w:p xmlns:wp14="http://schemas.microsoft.com/office/word/2010/wordml" w:rsidP="729F9686" w14:paraId="19328E11" wp14:textId="7F5842B9">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Our research develops insights on social inclusion and technology use among older Australians.</w:t>
      </w:r>
    </w:p>
    <w:p xmlns:wp14="http://schemas.microsoft.com/office/word/2010/wordml" w:rsidP="729F9686" w14:paraId="70EB7312" wp14:textId="276494CF">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Please find additional information about these vignettes in the video description below.</w:t>
      </w:r>
    </w:p>
    <w:p xmlns:wp14="http://schemas.microsoft.com/office/word/2010/wordml" w:rsidP="729F9686" w14:paraId="2C078E63" wp14:textId="028DC163">
      <w:pPr>
        <w:pStyle w:val="Normal"/>
        <w:rPr>
          <w:rFonts w:ascii="Calibri Light" w:hAnsi="Calibri Light" w:eastAsia="Calibri Light" w:cs="Calibri Light" w:asciiTheme="majorAscii" w:hAnsiTheme="majorAscii" w:eastAsiaTheme="majorAscii" w:cstheme="majorAscii"/>
          <w:sz w:val="24"/>
          <w:szCs w:val="24"/>
        </w:rPr>
      </w:pPr>
      <w:r w:rsidRPr="729F9686" w:rsidR="6CDC3F7A">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0506A7"/>
    <w:rsid w:val="12A3052C"/>
    <w:rsid w:val="1D486B7B"/>
    <w:rsid w:val="2396AEB2"/>
    <w:rsid w:val="29779FE6"/>
    <w:rsid w:val="31645E17"/>
    <w:rsid w:val="32FECE06"/>
    <w:rsid w:val="3A27EE14"/>
    <w:rsid w:val="430506A7"/>
    <w:rsid w:val="4422E7EF"/>
    <w:rsid w:val="446F4618"/>
    <w:rsid w:val="459EE384"/>
    <w:rsid w:val="4AD8115C"/>
    <w:rsid w:val="4CEC916E"/>
    <w:rsid w:val="691F9DFD"/>
    <w:rsid w:val="6CDC3F7A"/>
    <w:rsid w:val="6D594C8F"/>
    <w:rsid w:val="729F9686"/>
    <w:rsid w:val="730D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06A7"/>
  <w15:chartTrackingRefBased/>
  <w15:docId w15:val="{d8724b5f-d15b-4c46-aeff-2635f519ae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999448de5a2c42b6"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DqNkcN7hpQ0" TargetMode="External" Id="Rea0171db6b9940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F2E31-47D1-469E-A72F-FA4D10F54F30}"/>
</file>

<file path=customXml/itemProps2.xml><?xml version="1.0" encoding="utf-8"?>
<ds:datastoreItem xmlns:ds="http://schemas.openxmlformats.org/officeDocument/2006/customXml" ds:itemID="{BECCE58E-4D05-4256-A3EF-4B2A9A290BB4}"/>
</file>

<file path=customXml/itemProps3.xml><?xml version="1.0" encoding="utf-8"?>
<ds:datastoreItem xmlns:ds="http://schemas.openxmlformats.org/officeDocument/2006/customXml" ds:itemID="{E5ECB331-C5BD-4F63-AFF0-A99905D04A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2021-03-31T03:47:31.0000000Z</dcterms:created>
  <dcterms:modified xsi:type="dcterms:W3CDTF">2021-04-12T00:19:08.7090808Z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