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5D7A4BCE" w14:paraId="0AFDEE34" wp14:textId="55E362C9">
      <w:pPr>
        <w:rPr>
          <w:rFonts w:ascii="Calibri Light" w:hAnsi="Calibri Light" w:eastAsia="Calibri Light" w:cs="Calibri Light" w:asciiTheme="majorAscii" w:hAnsiTheme="majorAscii" w:eastAsiaTheme="majorAscii" w:cstheme="majorAscii"/>
          <w:b w:val="1"/>
          <w:bCs w:val="1"/>
          <w:sz w:val="40"/>
          <w:szCs w:val="40"/>
        </w:rPr>
      </w:pPr>
      <w:bookmarkStart w:name="_GoBack" w:id="0"/>
      <w:bookmarkEnd w:id="0"/>
      <w:hyperlink r:id="Rd2dda9a47f0c4b8c">
        <w:r w:rsidRPr="623B349B" w:rsidR="30DEDB55">
          <w:rPr>
            <w:rStyle w:val="Hyperlink"/>
            <w:rFonts w:ascii="Calibri Light" w:hAnsi="Calibri Light" w:eastAsia="Calibri Light" w:cs="Calibri Light" w:asciiTheme="majorAscii" w:hAnsiTheme="majorAscii" w:eastAsiaTheme="majorAscii" w:cstheme="majorAscii"/>
            <w:b w:val="1"/>
            <w:bCs w:val="1"/>
            <w:sz w:val="40"/>
            <w:szCs w:val="40"/>
          </w:rPr>
          <w:t>Risk of Device or Software Failure</w:t>
        </w:r>
      </w:hyperlink>
    </w:p>
    <w:p xmlns:wp14="http://schemas.microsoft.com/office/word/2010/wordml" w:rsidP="5D7A4BCE" w14:paraId="1AFE68F3" wp14:textId="57DBB092">
      <w:pPr>
        <w:pStyle w:val="Normal"/>
        <w:rPr>
          <w:rFonts w:ascii="Calibri Light" w:hAnsi="Calibri Light" w:eastAsia="Calibri Light" w:cs="Calibri Light" w:asciiTheme="majorAscii" w:hAnsiTheme="majorAscii" w:eastAsiaTheme="majorAscii" w:cstheme="majorAscii"/>
          <w:b w:val="1"/>
          <w:bCs w:val="1"/>
          <w:sz w:val="24"/>
          <w:szCs w:val="24"/>
        </w:rPr>
      </w:pPr>
      <w:r w:rsidRPr="623B349B" w:rsidR="70F945DD">
        <w:rPr>
          <w:rFonts w:ascii="Calibri Light" w:hAnsi="Calibri Light" w:eastAsia="Calibri Light" w:cs="Calibri Light"/>
          <w:b w:val="1"/>
          <w:bCs w:val="1"/>
          <w:i w:val="0"/>
          <w:iCs w:val="0"/>
          <w:strike w:val="0"/>
          <w:dstrike w:val="0"/>
          <w:noProof w:val="0"/>
          <w:color w:val="000000" w:themeColor="text1" w:themeTint="FF" w:themeShade="FF"/>
          <w:sz w:val="24"/>
          <w:szCs w:val="24"/>
          <w:u w:val="none"/>
          <w:lang w:val="en-US"/>
        </w:rPr>
        <w:t>Narrator</w:t>
      </w:r>
      <w:r w:rsidRPr="623B349B" w:rsidR="30DEDB55">
        <w:rPr>
          <w:rFonts w:ascii="Calibri Light" w:hAnsi="Calibri Light" w:eastAsia="Calibri Light" w:cs="Calibri Light" w:asciiTheme="majorAscii" w:hAnsiTheme="majorAscii" w:eastAsiaTheme="majorAscii" w:cstheme="majorAscii"/>
          <w:b w:val="1"/>
          <w:bCs w:val="1"/>
          <w:sz w:val="24"/>
          <w:szCs w:val="24"/>
        </w:rPr>
        <w:t>:</w:t>
      </w:r>
    </w:p>
    <w:p xmlns:wp14="http://schemas.microsoft.com/office/word/2010/wordml" w:rsidP="5D7A4BCE" w14:paraId="5E963175" wp14:textId="197931AD">
      <w:pPr>
        <w:pStyle w:val="Normal"/>
        <w:rPr>
          <w:rFonts w:ascii="Calibri Light" w:hAnsi="Calibri Light" w:eastAsia="Calibri Light" w:cs="Calibri Light" w:asciiTheme="majorAscii" w:hAnsiTheme="majorAscii" w:eastAsiaTheme="majorAscii" w:cstheme="majorAscii"/>
          <w:sz w:val="24"/>
          <w:szCs w:val="24"/>
        </w:rPr>
      </w:pPr>
      <w:r w:rsidRPr="5D7A4BCE" w:rsidR="30DEDB55">
        <w:rPr>
          <w:rFonts w:ascii="Calibri Light" w:hAnsi="Calibri Light" w:eastAsia="Calibri Light" w:cs="Calibri Light" w:asciiTheme="majorAscii" w:hAnsiTheme="majorAscii" w:eastAsiaTheme="majorAscii" w:cstheme="majorAscii"/>
          <w:sz w:val="24"/>
          <w:szCs w:val="24"/>
        </w:rPr>
        <w:t>This Vignette concerns Functional Risk.</w:t>
      </w:r>
    </w:p>
    <w:p xmlns:wp14="http://schemas.microsoft.com/office/word/2010/wordml" w:rsidP="5D7A4BCE" w14:paraId="2CC17329" wp14:textId="73B0E356">
      <w:pPr>
        <w:pStyle w:val="Normal"/>
        <w:rPr>
          <w:rFonts w:ascii="Calibri Light" w:hAnsi="Calibri Light" w:eastAsia="Calibri Light" w:cs="Calibri Light" w:asciiTheme="majorAscii" w:hAnsiTheme="majorAscii" w:eastAsiaTheme="majorAscii" w:cstheme="majorAscii"/>
          <w:sz w:val="24"/>
          <w:szCs w:val="24"/>
        </w:rPr>
      </w:pPr>
      <w:r w:rsidRPr="5D7A4BCE" w:rsidR="30DEDB55">
        <w:rPr>
          <w:rFonts w:ascii="Calibri Light" w:hAnsi="Calibri Light" w:eastAsia="Calibri Light" w:cs="Calibri Light" w:asciiTheme="majorAscii" w:hAnsiTheme="majorAscii" w:eastAsiaTheme="majorAscii" w:cstheme="majorAscii"/>
          <w:sz w:val="24"/>
          <w:szCs w:val="24"/>
        </w:rPr>
        <w:t>Interviewees will be discussing the Risk of Device or Software Failure.</w:t>
      </w:r>
    </w:p>
    <w:p xmlns:wp14="http://schemas.microsoft.com/office/word/2010/wordml" w:rsidP="5D7A4BCE" w14:paraId="3E6FF6D6" wp14:textId="098E5CAC">
      <w:pPr>
        <w:pStyle w:val="Normal"/>
        <w:rPr>
          <w:rFonts w:ascii="Calibri Light" w:hAnsi="Calibri Light" w:eastAsia="Calibri Light" w:cs="Calibri Light" w:asciiTheme="majorAscii" w:hAnsiTheme="majorAscii" w:eastAsiaTheme="majorAscii" w:cstheme="majorAscii"/>
          <w:sz w:val="24"/>
          <w:szCs w:val="24"/>
        </w:rPr>
      </w:pPr>
      <w:r w:rsidRPr="5D7A4BCE" w:rsidR="30DEDB55">
        <w:rPr>
          <w:rFonts w:ascii="Calibri Light" w:hAnsi="Calibri Light" w:eastAsia="Calibri Light" w:cs="Calibri Light" w:asciiTheme="majorAscii" w:hAnsiTheme="majorAscii" w:eastAsiaTheme="majorAscii" w:cstheme="majorAscii"/>
          <w:sz w:val="24"/>
          <w:szCs w:val="24"/>
        </w:rPr>
        <w:t>This risk perception relates to when devices don’t work simply, without having to learn additional skills or complicated commands. It forms as a mistrust of ICT devices to get the user to the end goal, as well as hesitation in engaging with them.</w:t>
      </w:r>
    </w:p>
    <w:p xmlns:wp14="http://schemas.microsoft.com/office/word/2010/wordml" w:rsidP="5D7A4BCE" w14:paraId="474BA701" wp14:textId="77EE665A">
      <w:pPr>
        <w:pStyle w:val="Normal"/>
        <w:rPr>
          <w:rFonts w:ascii="Calibri Light" w:hAnsi="Calibri Light" w:eastAsia="Calibri Light" w:cs="Calibri Light" w:asciiTheme="majorAscii" w:hAnsiTheme="majorAscii" w:eastAsiaTheme="majorAscii" w:cstheme="majorAscii"/>
          <w:sz w:val="24"/>
          <w:szCs w:val="24"/>
        </w:rPr>
      </w:pPr>
      <w:r w:rsidRPr="5D7A4BCE" w:rsidR="30DEDB55">
        <w:rPr>
          <w:rFonts w:ascii="Calibri Light" w:hAnsi="Calibri Light" w:eastAsia="Calibri Light" w:cs="Calibri Light" w:asciiTheme="majorAscii" w:hAnsiTheme="majorAscii" w:eastAsiaTheme="majorAscii" w:cstheme="majorAscii"/>
          <w:sz w:val="24"/>
          <w:szCs w:val="24"/>
        </w:rPr>
        <w:t xml:space="preserve">In this section, you will hear </w:t>
      </w:r>
      <w:proofErr w:type="gramStart"/>
      <w:r w:rsidRPr="5D7A4BCE" w:rsidR="30DEDB55">
        <w:rPr>
          <w:rFonts w:ascii="Calibri Light" w:hAnsi="Calibri Light" w:eastAsia="Calibri Light" w:cs="Calibri Light" w:asciiTheme="majorAscii" w:hAnsiTheme="majorAscii" w:eastAsiaTheme="majorAscii" w:cstheme="majorAscii"/>
          <w:sz w:val="24"/>
          <w:szCs w:val="24"/>
        </w:rPr>
        <w:t>a number of</w:t>
      </w:r>
      <w:proofErr w:type="gramEnd"/>
      <w:r w:rsidRPr="5D7A4BCE" w:rsidR="30DEDB55">
        <w:rPr>
          <w:rFonts w:ascii="Calibri Light" w:hAnsi="Calibri Light" w:eastAsia="Calibri Light" w:cs="Calibri Light" w:asciiTheme="majorAscii" w:hAnsiTheme="majorAscii" w:eastAsiaTheme="majorAscii" w:cstheme="majorAscii"/>
          <w:sz w:val="24"/>
          <w:szCs w:val="24"/>
        </w:rPr>
        <w:t xml:space="preserve"> video vignettes extracted from interviews with older Australians. The first vignette is of Graeme, aged 77.</w:t>
      </w:r>
    </w:p>
    <w:p xmlns:wp14="http://schemas.microsoft.com/office/word/2010/wordml" w:rsidP="5D7A4BCE" w14:paraId="74E12CA3" wp14:textId="31E3DB7E">
      <w:pPr>
        <w:pStyle w:val="Normal"/>
        <w:rPr>
          <w:rFonts w:ascii="Calibri Light" w:hAnsi="Calibri Light" w:eastAsia="Calibri Light" w:cs="Calibri Light" w:asciiTheme="majorAscii" w:hAnsiTheme="majorAscii" w:eastAsiaTheme="majorAscii" w:cstheme="majorAscii"/>
          <w:b w:val="1"/>
          <w:bCs w:val="1"/>
          <w:sz w:val="24"/>
          <w:szCs w:val="24"/>
        </w:rPr>
      </w:pPr>
      <w:r w:rsidRPr="5D7A4BCE" w:rsidR="30DEDB55">
        <w:rPr>
          <w:rFonts w:ascii="Calibri Light" w:hAnsi="Calibri Light" w:eastAsia="Calibri Light" w:cs="Calibri Light" w:asciiTheme="majorAscii" w:hAnsiTheme="majorAscii" w:eastAsiaTheme="majorAscii" w:cstheme="majorAscii"/>
          <w:b w:val="1"/>
          <w:bCs w:val="1"/>
          <w:sz w:val="24"/>
          <w:szCs w:val="24"/>
        </w:rPr>
        <w:t>Graeme:</w:t>
      </w:r>
    </w:p>
    <w:p xmlns:wp14="http://schemas.microsoft.com/office/word/2010/wordml" w:rsidP="5D7A4BCE" w14:paraId="766B5FCD" wp14:textId="50AA085F">
      <w:pPr>
        <w:pStyle w:val="Normal"/>
        <w:rPr>
          <w:rFonts w:ascii="Calibri Light" w:hAnsi="Calibri Light" w:eastAsia="Calibri Light" w:cs="Calibri Light" w:asciiTheme="majorAscii" w:hAnsiTheme="majorAscii" w:eastAsiaTheme="majorAscii" w:cstheme="majorAscii"/>
          <w:sz w:val="24"/>
          <w:szCs w:val="24"/>
        </w:rPr>
      </w:pPr>
      <w:r w:rsidRPr="623B349B" w:rsidR="30DEDB55">
        <w:rPr>
          <w:rFonts w:ascii="Calibri Light" w:hAnsi="Calibri Light" w:eastAsia="Calibri Light" w:cs="Calibri Light" w:asciiTheme="majorAscii" w:hAnsiTheme="majorAscii" w:eastAsiaTheme="majorAscii" w:cstheme="majorAscii"/>
          <w:sz w:val="24"/>
          <w:szCs w:val="24"/>
        </w:rPr>
        <w:t>On a daily basis</w:t>
      </w:r>
      <w:r w:rsidRPr="623B349B" w:rsidR="30DEDB55">
        <w:rPr>
          <w:rFonts w:ascii="Calibri Light" w:hAnsi="Calibri Light" w:eastAsia="Calibri Light" w:cs="Calibri Light" w:asciiTheme="majorAscii" w:hAnsiTheme="majorAscii" w:eastAsiaTheme="majorAscii" w:cstheme="majorAscii"/>
          <w:sz w:val="24"/>
          <w:szCs w:val="24"/>
        </w:rPr>
        <w:t>, I open the computer and see my emails and anything else I need. It’s a bit like the smart TV, when you want to watch something, you have to work out how the damn thing works.”</w:t>
      </w:r>
    </w:p>
    <w:p w:rsidR="0C51F6A7" w:rsidP="623B349B" w:rsidRDefault="0C51F6A7" w14:paraId="5FCBB3B4" w14:textId="7D92D140">
      <w:pPr>
        <w:pStyle w:val="Normal"/>
        <w:bidi w:val="0"/>
        <w:spacing w:before="0" w:beforeAutospacing="off" w:after="160" w:afterAutospacing="off" w:line="259" w:lineRule="auto"/>
        <w:ind w:left="0" w:right="0"/>
        <w:jc w:val="left"/>
        <w:rPr>
          <w:rFonts w:ascii="Calibri Light" w:hAnsi="Calibri Light" w:eastAsia="Calibri Light" w:cs="Calibri Light"/>
          <w:b w:val="1"/>
          <w:bCs w:val="1"/>
          <w:i w:val="0"/>
          <w:iCs w:val="0"/>
          <w:strike w:val="0"/>
          <w:dstrike w:val="0"/>
          <w:noProof w:val="0"/>
          <w:color w:val="000000" w:themeColor="text1" w:themeTint="FF" w:themeShade="FF"/>
          <w:sz w:val="24"/>
          <w:szCs w:val="24"/>
          <w:u w:val="none"/>
          <w:lang w:val="en-US"/>
        </w:rPr>
      </w:pPr>
      <w:r w:rsidRPr="623B349B" w:rsidR="0C51F6A7">
        <w:rPr>
          <w:rFonts w:ascii="Calibri Light" w:hAnsi="Calibri Light" w:eastAsia="Calibri Light" w:cs="Calibri Light"/>
          <w:b w:val="1"/>
          <w:bCs w:val="1"/>
          <w:i w:val="0"/>
          <w:iCs w:val="0"/>
          <w:strike w:val="0"/>
          <w:dstrike w:val="0"/>
          <w:noProof w:val="0"/>
          <w:color w:val="000000" w:themeColor="text1" w:themeTint="FF" w:themeShade="FF"/>
          <w:sz w:val="24"/>
          <w:szCs w:val="24"/>
          <w:u w:val="none"/>
          <w:lang w:val="en-US"/>
        </w:rPr>
        <w:t>Narrator:</w:t>
      </w:r>
    </w:p>
    <w:p xmlns:wp14="http://schemas.microsoft.com/office/word/2010/wordml" w:rsidP="5D7A4BCE" w14:paraId="572C707C" wp14:textId="6D0A8120">
      <w:pPr>
        <w:pStyle w:val="Normal"/>
        <w:rPr>
          <w:rFonts w:ascii="Calibri Light" w:hAnsi="Calibri Light" w:eastAsia="Calibri Light" w:cs="Calibri Light" w:asciiTheme="majorAscii" w:hAnsiTheme="majorAscii" w:eastAsiaTheme="majorAscii" w:cstheme="majorAscii"/>
          <w:sz w:val="24"/>
          <w:szCs w:val="24"/>
        </w:rPr>
      </w:pPr>
      <w:r w:rsidRPr="5D7A4BCE" w:rsidR="30DEDB55">
        <w:rPr>
          <w:rFonts w:ascii="Calibri Light" w:hAnsi="Calibri Light" w:eastAsia="Calibri Light" w:cs="Calibri Light" w:asciiTheme="majorAscii" w:hAnsiTheme="majorAscii" w:eastAsiaTheme="majorAscii" w:cstheme="majorAscii"/>
          <w:sz w:val="24"/>
          <w:szCs w:val="24"/>
        </w:rPr>
        <w:t>This next vignette is of Greg, aged 68.</w:t>
      </w:r>
    </w:p>
    <w:p xmlns:wp14="http://schemas.microsoft.com/office/word/2010/wordml" w:rsidP="5D7A4BCE" w14:paraId="604CA175" wp14:textId="58C7D721">
      <w:pPr>
        <w:pStyle w:val="Normal"/>
        <w:rPr>
          <w:rFonts w:ascii="Calibri Light" w:hAnsi="Calibri Light" w:eastAsia="Calibri Light" w:cs="Calibri Light" w:asciiTheme="majorAscii" w:hAnsiTheme="majorAscii" w:eastAsiaTheme="majorAscii" w:cstheme="majorAscii"/>
          <w:b w:val="1"/>
          <w:bCs w:val="1"/>
          <w:sz w:val="24"/>
          <w:szCs w:val="24"/>
        </w:rPr>
      </w:pPr>
      <w:r w:rsidRPr="5D7A4BCE" w:rsidR="30DEDB55">
        <w:rPr>
          <w:rFonts w:ascii="Calibri Light" w:hAnsi="Calibri Light" w:eastAsia="Calibri Light" w:cs="Calibri Light" w:asciiTheme="majorAscii" w:hAnsiTheme="majorAscii" w:eastAsiaTheme="majorAscii" w:cstheme="majorAscii"/>
          <w:b w:val="1"/>
          <w:bCs w:val="1"/>
          <w:sz w:val="24"/>
          <w:szCs w:val="24"/>
        </w:rPr>
        <w:t>Greg:</w:t>
      </w:r>
    </w:p>
    <w:p xmlns:wp14="http://schemas.microsoft.com/office/word/2010/wordml" w:rsidP="5D7A4BCE" w14:paraId="30B19F13" wp14:textId="193BF1CA">
      <w:pPr>
        <w:pStyle w:val="Normal"/>
        <w:rPr>
          <w:rFonts w:ascii="Calibri Light" w:hAnsi="Calibri Light" w:eastAsia="Calibri Light" w:cs="Calibri Light" w:asciiTheme="majorAscii" w:hAnsiTheme="majorAscii" w:eastAsiaTheme="majorAscii" w:cstheme="majorAscii"/>
          <w:sz w:val="24"/>
          <w:szCs w:val="24"/>
        </w:rPr>
      </w:pPr>
      <w:r w:rsidRPr="623B349B" w:rsidR="30DEDB55">
        <w:rPr>
          <w:rFonts w:ascii="Calibri Light" w:hAnsi="Calibri Light" w:eastAsia="Calibri Light" w:cs="Calibri Light" w:asciiTheme="majorAscii" w:hAnsiTheme="majorAscii" w:eastAsiaTheme="majorAscii" w:cstheme="majorAscii"/>
          <w:sz w:val="24"/>
          <w:szCs w:val="24"/>
        </w:rPr>
        <w:t xml:space="preserve">Be </w:t>
      </w:r>
      <w:r w:rsidRPr="623B349B" w:rsidR="30DEDB55">
        <w:rPr>
          <w:rFonts w:ascii="Calibri Light" w:hAnsi="Calibri Light" w:eastAsia="Calibri Light" w:cs="Calibri Light" w:asciiTheme="majorAscii" w:hAnsiTheme="majorAscii" w:eastAsiaTheme="majorAscii" w:cstheme="majorAscii"/>
          <w:sz w:val="24"/>
          <w:szCs w:val="24"/>
        </w:rPr>
        <w:t>pretty assured</w:t>
      </w:r>
      <w:r w:rsidRPr="623B349B" w:rsidR="30DEDB55">
        <w:rPr>
          <w:rFonts w:ascii="Calibri Light" w:hAnsi="Calibri Light" w:eastAsia="Calibri Light" w:cs="Calibri Light" w:asciiTheme="majorAscii" w:hAnsiTheme="majorAscii" w:eastAsiaTheme="majorAscii" w:cstheme="majorAscii"/>
          <w:sz w:val="24"/>
          <w:szCs w:val="24"/>
        </w:rPr>
        <w:t xml:space="preserve"> that when I try to download a new app, it won't work. And I also think I'm glad these IT people who don't design air crafts I as I would tend to drop out of the sky all the time. I hope I'm not being too positive here.</w:t>
      </w:r>
    </w:p>
    <w:p w:rsidR="455F743D" w:rsidP="623B349B" w:rsidRDefault="455F743D" w14:paraId="05EB5967" w14:textId="68CBF098">
      <w:pPr>
        <w:pStyle w:val="Normal"/>
        <w:rPr>
          <w:rFonts w:ascii="Calibri Light" w:hAnsi="Calibri Light" w:eastAsia="Calibri Light" w:cs="Calibri Light"/>
          <w:b w:val="1"/>
          <w:bCs w:val="1"/>
          <w:i w:val="0"/>
          <w:iCs w:val="0"/>
          <w:strike w:val="0"/>
          <w:dstrike w:val="0"/>
          <w:noProof w:val="0"/>
          <w:color w:val="000000" w:themeColor="text1" w:themeTint="FF" w:themeShade="FF"/>
          <w:sz w:val="24"/>
          <w:szCs w:val="24"/>
          <w:u w:val="none"/>
          <w:lang w:val="en-US"/>
        </w:rPr>
      </w:pPr>
      <w:r w:rsidRPr="623B349B" w:rsidR="455F743D">
        <w:rPr>
          <w:rFonts w:ascii="Calibri Light" w:hAnsi="Calibri Light" w:eastAsia="Calibri Light" w:cs="Calibri Light"/>
          <w:b w:val="1"/>
          <w:bCs w:val="1"/>
          <w:i w:val="0"/>
          <w:iCs w:val="0"/>
          <w:strike w:val="0"/>
          <w:dstrike w:val="0"/>
          <w:noProof w:val="0"/>
          <w:color w:val="000000" w:themeColor="text1" w:themeTint="FF" w:themeShade="FF"/>
          <w:sz w:val="24"/>
          <w:szCs w:val="24"/>
          <w:u w:val="none"/>
          <w:lang w:val="en-US"/>
        </w:rPr>
        <w:t>Narrator:</w:t>
      </w:r>
    </w:p>
    <w:p xmlns:wp14="http://schemas.microsoft.com/office/word/2010/wordml" w:rsidP="5D7A4BCE" w14:paraId="481A3663" wp14:textId="55F0BB8B">
      <w:pPr>
        <w:pStyle w:val="Normal"/>
        <w:rPr>
          <w:rFonts w:ascii="Calibri Light" w:hAnsi="Calibri Light" w:eastAsia="Calibri Light" w:cs="Calibri Light" w:asciiTheme="majorAscii" w:hAnsiTheme="majorAscii" w:eastAsiaTheme="majorAscii" w:cstheme="majorAscii"/>
          <w:sz w:val="24"/>
          <w:szCs w:val="24"/>
        </w:rPr>
      </w:pPr>
      <w:r w:rsidRPr="5D7A4BCE" w:rsidR="30DEDB55">
        <w:rPr>
          <w:rFonts w:ascii="Calibri Light" w:hAnsi="Calibri Light" w:eastAsia="Calibri Light" w:cs="Calibri Light" w:asciiTheme="majorAscii" w:hAnsiTheme="majorAscii" w:eastAsiaTheme="majorAscii" w:cstheme="majorAscii"/>
          <w:sz w:val="24"/>
          <w:szCs w:val="24"/>
        </w:rPr>
        <w:t>This next vignette is of Lee, aged 77.</w:t>
      </w:r>
    </w:p>
    <w:p xmlns:wp14="http://schemas.microsoft.com/office/word/2010/wordml" w:rsidP="5D7A4BCE" w14:paraId="6AF78EC4" wp14:textId="33B78A57">
      <w:pPr>
        <w:pStyle w:val="Normal"/>
        <w:rPr>
          <w:rFonts w:ascii="Calibri Light" w:hAnsi="Calibri Light" w:eastAsia="Calibri Light" w:cs="Calibri Light" w:asciiTheme="majorAscii" w:hAnsiTheme="majorAscii" w:eastAsiaTheme="majorAscii" w:cstheme="majorAscii"/>
          <w:b w:val="1"/>
          <w:bCs w:val="1"/>
          <w:sz w:val="24"/>
          <w:szCs w:val="24"/>
        </w:rPr>
      </w:pPr>
      <w:r w:rsidRPr="5D7A4BCE" w:rsidR="30DEDB55">
        <w:rPr>
          <w:rFonts w:ascii="Calibri Light" w:hAnsi="Calibri Light" w:eastAsia="Calibri Light" w:cs="Calibri Light" w:asciiTheme="majorAscii" w:hAnsiTheme="majorAscii" w:eastAsiaTheme="majorAscii" w:cstheme="majorAscii"/>
          <w:b w:val="1"/>
          <w:bCs w:val="1"/>
          <w:sz w:val="24"/>
          <w:szCs w:val="24"/>
        </w:rPr>
        <w:t>Lee:</w:t>
      </w:r>
    </w:p>
    <w:p xmlns:wp14="http://schemas.microsoft.com/office/word/2010/wordml" w:rsidP="5D7A4BCE" w14:paraId="33CBCB88" wp14:textId="38CFEA41">
      <w:pPr>
        <w:pStyle w:val="Normal"/>
        <w:rPr>
          <w:rFonts w:ascii="Calibri Light" w:hAnsi="Calibri Light" w:eastAsia="Calibri Light" w:cs="Calibri Light" w:asciiTheme="majorAscii" w:hAnsiTheme="majorAscii" w:eastAsiaTheme="majorAscii" w:cstheme="majorAscii"/>
          <w:sz w:val="24"/>
          <w:szCs w:val="24"/>
        </w:rPr>
      </w:pPr>
      <w:r w:rsidRPr="623B349B" w:rsidR="30DEDB55">
        <w:rPr>
          <w:rFonts w:ascii="Calibri Light" w:hAnsi="Calibri Light" w:eastAsia="Calibri Light" w:cs="Calibri Light" w:asciiTheme="majorAscii" w:hAnsiTheme="majorAscii" w:eastAsiaTheme="majorAscii" w:cstheme="majorAscii"/>
          <w:sz w:val="24"/>
          <w:szCs w:val="24"/>
        </w:rPr>
        <w:t xml:space="preserve">This thing doesn't work. Very Frequently, and I've had three of these card readers, and I've given up on them. </w:t>
      </w:r>
      <w:r w:rsidRPr="623B349B" w:rsidR="30DEDB55">
        <w:rPr>
          <w:rFonts w:ascii="Calibri Light" w:hAnsi="Calibri Light" w:eastAsia="Calibri Light" w:cs="Calibri Light" w:asciiTheme="majorAscii" w:hAnsiTheme="majorAscii" w:eastAsiaTheme="majorAscii" w:cstheme="majorAscii"/>
          <w:sz w:val="24"/>
          <w:szCs w:val="24"/>
        </w:rPr>
        <w:t>So</w:t>
      </w:r>
      <w:r w:rsidRPr="623B349B" w:rsidR="30DEDB55">
        <w:rPr>
          <w:rFonts w:ascii="Calibri Light" w:hAnsi="Calibri Light" w:eastAsia="Calibri Light" w:cs="Calibri Light" w:asciiTheme="majorAscii" w:hAnsiTheme="majorAscii" w:eastAsiaTheme="majorAscii" w:cstheme="majorAscii"/>
          <w:sz w:val="24"/>
          <w:szCs w:val="24"/>
        </w:rPr>
        <w:t xml:space="preserve"> they don't seem to work their technologies not so competent, not efficient.</w:t>
      </w:r>
    </w:p>
    <w:p w:rsidR="1B7B4EB1" w:rsidP="623B349B" w:rsidRDefault="1B7B4EB1" w14:paraId="7368EA97" w14:textId="67EC6350">
      <w:pPr>
        <w:pStyle w:val="Normal"/>
        <w:rPr>
          <w:rFonts w:ascii="Calibri Light" w:hAnsi="Calibri Light" w:eastAsia="Calibri Light" w:cs="Calibri Light"/>
          <w:b w:val="1"/>
          <w:bCs w:val="1"/>
          <w:i w:val="0"/>
          <w:iCs w:val="0"/>
          <w:strike w:val="0"/>
          <w:dstrike w:val="0"/>
          <w:noProof w:val="0"/>
          <w:color w:val="000000" w:themeColor="text1" w:themeTint="FF" w:themeShade="FF"/>
          <w:sz w:val="24"/>
          <w:szCs w:val="24"/>
          <w:u w:val="none"/>
          <w:lang w:val="en-US"/>
        </w:rPr>
      </w:pPr>
      <w:r w:rsidRPr="623B349B" w:rsidR="1B7B4EB1">
        <w:rPr>
          <w:rFonts w:ascii="Calibri Light" w:hAnsi="Calibri Light" w:eastAsia="Calibri Light" w:cs="Calibri Light"/>
          <w:b w:val="1"/>
          <w:bCs w:val="1"/>
          <w:i w:val="0"/>
          <w:iCs w:val="0"/>
          <w:strike w:val="0"/>
          <w:dstrike w:val="0"/>
          <w:noProof w:val="0"/>
          <w:color w:val="000000" w:themeColor="text1" w:themeTint="FF" w:themeShade="FF"/>
          <w:sz w:val="24"/>
          <w:szCs w:val="24"/>
          <w:u w:val="none"/>
          <w:lang w:val="en-US"/>
        </w:rPr>
        <w:t>Narrator:</w:t>
      </w:r>
    </w:p>
    <w:p xmlns:wp14="http://schemas.microsoft.com/office/word/2010/wordml" w:rsidP="5D7A4BCE" w14:paraId="045BA6EB" wp14:textId="38EAD9E7">
      <w:pPr>
        <w:pStyle w:val="Normal"/>
        <w:rPr>
          <w:rFonts w:ascii="Calibri Light" w:hAnsi="Calibri Light" w:eastAsia="Calibri Light" w:cs="Calibri Light" w:asciiTheme="majorAscii" w:hAnsiTheme="majorAscii" w:eastAsiaTheme="majorAscii" w:cstheme="majorAscii"/>
          <w:sz w:val="24"/>
          <w:szCs w:val="24"/>
        </w:rPr>
      </w:pPr>
      <w:r w:rsidRPr="5D7A4BCE" w:rsidR="30DEDB55">
        <w:rPr>
          <w:rFonts w:ascii="Calibri Light" w:hAnsi="Calibri Light" w:eastAsia="Calibri Light" w:cs="Calibri Light" w:asciiTheme="majorAscii" w:hAnsiTheme="majorAscii" w:eastAsiaTheme="majorAscii" w:cstheme="majorAscii"/>
          <w:sz w:val="24"/>
          <w:szCs w:val="24"/>
        </w:rPr>
        <w:t>These vignettes were developed by the Shaping Connections Research Program at RMIT University’s School of Economics, Finance, and Marketing.</w:t>
      </w:r>
    </w:p>
    <w:p xmlns:wp14="http://schemas.microsoft.com/office/word/2010/wordml" w:rsidP="5D7A4BCE" w14:paraId="20096EA9" wp14:textId="5ECFCB1A">
      <w:pPr>
        <w:pStyle w:val="Normal"/>
        <w:rPr>
          <w:rFonts w:ascii="Calibri Light" w:hAnsi="Calibri Light" w:eastAsia="Calibri Light" w:cs="Calibri Light" w:asciiTheme="majorAscii" w:hAnsiTheme="majorAscii" w:eastAsiaTheme="majorAscii" w:cstheme="majorAscii"/>
          <w:sz w:val="24"/>
          <w:szCs w:val="24"/>
        </w:rPr>
      </w:pPr>
      <w:r w:rsidRPr="5D7A4BCE" w:rsidR="30DEDB55">
        <w:rPr>
          <w:rFonts w:ascii="Calibri Light" w:hAnsi="Calibri Light" w:eastAsia="Calibri Light" w:cs="Calibri Light" w:asciiTheme="majorAscii" w:hAnsiTheme="majorAscii" w:eastAsiaTheme="majorAscii" w:cstheme="majorAscii"/>
          <w:sz w:val="24"/>
          <w:szCs w:val="24"/>
        </w:rPr>
        <w:t>Our research develops insights on social inclusion and technology use among older Australians.</w:t>
      </w:r>
    </w:p>
    <w:p xmlns:wp14="http://schemas.microsoft.com/office/word/2010/wordml" w:rsidP="5D7A4BCE" w14:paraId="0A39EB9A" wp14:textId="621DACAD">
      <w:pPr>
        <w:pStyle w:val="Normal"/>
        <w:rPr>
          <w:rFonts w:ascii="Calibri Light" w:hAnsi="Calibri Light" w:eastAsia="Calibri Light" w:cs="Calibri Light" w:asciiTheme="majorAscii" w:hAnsiTheme="majorAscii" w:eastAsiaTheme="majorAscii" w:cstheme="majorAscii"/>
          <w:sz w:val="24"/>
          <w:szCs w:val="24"/>
        </w:rPr>
      </w:pPr>
      <w:r w:rsidRPr="5D7A4BCE" w:rsidR="30DEDB55">
        <w:rPr>
          <w:rFonts w:ascii="Calibri Light" w:hAnsi="Calibri Light" w:eastAsia="Calibri Light" w:cs="Calibri Light" w:asciiTheme="majorAscii" w:hAnsiTheme="majorAscii" w:eastAsiaTheme="majorAscii" w:cstheme="majorAscii"/>
          <w:sz w:val="24"/>
          <w:szCs w:val="24"/>
        </w:rPr>
        <w:t>Please find additional information about these vignettes in the video description below.</w:t>
      </w:r>
    </w:p>
    <w:p xmlns:wp14="http://schemas.microsoft.com/office/word/2010/wordml" w:rsidP="5D7A4BCE" w14:paraId="2C078E63" wp14:textId="04C8CA8B">
      <w:pPr>
        <w:pStyle w:val="Normal"/>
        <w:rPr>
          <w:rFonts w:ascii="Calibri Light" w:hAnsi="Calibri Light" w:eastAsia="Calibri Light" w:cs="Calibri Light" w:asciiTheme="majorAscii" w:hAnsiTheme="majorAscii" w:eastAsiaTheme="majorAscii" w:cstheme="majorAscii"/>
          <w:sz w:val="24"/>
          <w:szCs w:val="24"/>
        </w:rPr>
      </w:pPr>
      <w:r w:rsidRPr="5D7A4BCE" w:rsidR="30DEDB55">
        <w:rPr>
          <w:rFonts w:ascii="Calibri Light" w:hAnsi="Calibri Light" w:eastAsia="Calibri Light" w:cs="Calibri Light" w:asciiTheme="majorAscii" w:hAnsiTheme="majorAscii" w:eastAsiaTheme="majorAscii" w:cstheme="majorAscii"/>
          <w:sz w:val="24"/>
          <w:szCs w:val="24"/>
        </w:rPr>
        <w:t>You can get more information about the project by visiting www.shapingconnections.org. if you have any questions, comments, or feedback please use the contact us section of the website and we will get back to you.</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6E3CB5"/>
    <w:rsid w:val="0C51F6A7"/>
    <w:rsid w:val="0E6E3CB5"/>
    <w:rsid w:val="1B7B4EB1"/>
    <w:rsid w:val="30DEDB55"/>
    <w:rsid w:val="455F743D"/>
    <w:rsid w:val="5D7A4BCE"/>
    <w:rsid w:val="623B349B"/>
    <w:rsid w:val="64724C40"/>
    <w:rsid w:val="70F945DD"/>
    <w:rsid w:val="72839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E3CB5"/>
  <w15:chartTrackingRefBased/>
  <w15:docId w15:val="{c343cb9f-b0a0-4de4-bfc1-a59e451e6f5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youtu.be/_u1VZWMNjlI" TargetMode="External" Id="Rd2dda9a47f0c4b8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B9CF6A8F0F6F4ABCC8402B69550EA4" ma:contentTypeVersion="12" ma:contentTypeDescription="Create a new document." ma:contentTypeScope="" ma:versionID="b3fa034222d1d877c5950106c1ee77ca">
  <xsd:schema xmlns:xsd="http://www.w3.org/2001/XMLSchema" xmlns:xs="http://www.w3.org/2001/XMLSchema" xmlns:p="http://schemas.microsoft.com/office/2006/metadata/properties" xmlns:ns2="52d38a8a-707e-4207-8604-0beeabbb341a" xmlns:ns3="2188851d-7038-426d-9eea-eab3ad1529f3" targetNamespace="http://schemas.microsoft.com/office/2006/metadata/properties" ma:root="true" ma:fieldsID="b353386bdf4a46b901cc79bf3330c902" ns2:_="" ns3:_="">
    <xsd:import namespace="52d38a8a-707e-4207-8604-0beeabbb341a"/>
    <xsd:import namespace="2188851d-7038-426d-9eea-eab3ad1529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d38a8a-707e-4207-8604-0beeabbb34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88851d-7038-426d-9eea-eab3ad1529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5AF1D0-A7CB-469F-AA2E-7A239EED0346}"/>
</file>

<file path=customXml/itemProps2.xml><?xml version="1.0" encoding="utf-8"?>
<ds:datastoreItem xmlns:ds="http://schemas.openxmlformats.org/officeDocument/2006/customXml" ds:itemID="{09404192-D4EA-43BE-89ED-F558E28E965E}"/>
</file>

<file path=customXml/itemProps3.xml><?xml version="1.0" encoding="utf-8"?>
<ds:datastoreItem xmlns:ds="http://schemas.openxmlformats.org/officeDocument/2006/customXml" ds:itemID="{54C5D240-7ABB-4E33-8FA3-1351A0DC147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Jacob Sheahan</dc:creator>
  <keywords/>
  <dc:description/>
  <lastModifiedBy>Jacob Sheahan</lastModifiedBy>
  <dcterms:created xsi:type="dcterms:W3CDTF">2021-03-31T04:17:27.0000000Z</dcterms:created>
  <dcterms:modified xsi:type="dcterms:W3CDTF">2021-04-12T00:17:14.0267786Z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0x01010009B9CF6A8F0F6F4ABCC8402B69550EA4</vt:lpwstr>
  </property>
</Properties>
</file>